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FD" w:rsidRDefault="002150FD" w:rsidP="00563296">
      <w:pPr>
        <w:jc w:val="center"/>
        <w:rPr>
          <w:sz w:val="28"/>
          <w:szCs w:val="28"/>
          <w:lang w:val="uk-UA"/>
        </w:rPr>
      </w:pPr>
    </w:p>
    <w:p w:rsidR="00563296" w:rsidRPr="00447419" w:rsidRDefault="00563296" w:rsidP="00563296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96" w:rsidRPr="005D14F5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63296" w:rsidRPr="005D14F5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63296" w:rsidRPr="005D14F5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63296" w:rsidRPr="005D14F5" w:rsidRDefault="00563296" w:rsidP="00563296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63296" w:rsidRPr="005D14F5" w:rsidRDefault="002150FD" w:rsidP="0056329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 xml:space="preserve">39 </w:t>
      </w:r>
      <w:proofErr w:type="spellStart"/>
      <w:r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563296" w:rsidRPr="005D14F5">
        <w:rPr>
          <w:rFonts w:ascii="Times New Roman" w:hAnsi="Times New Roman" w:cs="Times New Roman"/>
          <w:sz w:val="32"/>
        </w:rPr>
        <w:t xml:space="preserve"> </w:t>
      </w:r>
      <w:r w:rsidR="00563296" w:rsidRPr="005D14F5">
        <w:rPr>
          <w:rFonts w:ascii="Times New Roman" w:hAnsi="Times New Roman" w:cs="Times New Roman"/>
          <w:sz w:val="32"/>
          <w:lang w:val="en-US"/>
        </w:rPr>
        <w:t>VII</w:t>
      </w:r>
      <w:r w:rsidR="00563296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63296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563296" w:rsidRPr="005D14F5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296" w:rsidRPr="005D14F5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63296" w:rsidRPr="0099402F" w:rsidRDefault="00563296" w:rsidP="00563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3296" w:rsidRPr="000D17DE" w:rsidRDefault="00563296" w:rsidP="00563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50FD">
        <w:rPr>
          <w:rFonts w:ascii="Times New Roman" w:hAnsi="Times New Roman" w:cs="Times New Roman"/>
          <w:sz w:val="28"/>
          <w:szCs w:val="28"/>
          <w:lang w:val="uk-UA"/>
        </w:rPr>
        <w:t xml:space="preserve">26 червня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259E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59E7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E259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09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59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7B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27BAD">
        <w:rPr>
          <w:rFonts w:ascii="Times New Roman" w:hAnsi="Times New Roman" w:cs="Times New Roman"/>
          <w:sz w:val="28"/>
          <w:szCs w:val="28"/>
          <w:lang w:val="uk-UA"/>
        </w:rPr>
        <w:t>39-39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E259E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63296" w:rsidRPr="000D17DE" w:rsidRDefault="00563296" w:rsidP="005632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3296" w:rsidRPr="008B2761" w:rsidRDefault="00563296" w:rsidP="0056329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563296" w:rsidRPr="008B2761" w:rsidRDefault="00563296" w:rsidP="0056329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563296" w:rsidRPr="008B2761" w:rsidRDefault="00563296" w:rsidP="00563296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8B2761">
        <w:rPr>
          <w:rStyle w:val="FontStyle15"/>
          <w:b/>
          <w:sz w:val="28"/>
          <w:szCs w:val="28"/>
          <w:lang w:val="uk-UA" w:eastAsia="uk-UA"/>
        </w:rPr>
        <w:t xml:space="preserve">від 24 листопада 2015 року №6-2/2015 </w:t>
      </w:r>
    </w:p>
    <w:p w:rsidR="00563296" w:rsidRPr="008B2761" w:rsidRDefault="00563296" w:rsidP="0056329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563296" w:rsidRPr="008B2761" w:rsidRDefault="00563296" w:rsidP="0056329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563296" w:rsidRPr="008B2761" w:rsidRDefault="00563296" w:rsidP="0056329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563296" w:rsidRPr="008B2761" w:rsidRDefault="00563296" w:rsidP="0056329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563296" w:rsidRPr="0028565F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563296" w:rsidRPr="005D14F5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</w:t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з метою </w:t>
      </w:r>
      <w:r>
        <w:rPr>
          <w:rStyle w:val="FontStyle15"/>
          <w:sz w:val="28"/>
          <w:szCs w:val="28"/>
          <w:lang w:val="uk-UA" w:eastAsia="uk-UA"/>
        </w:rPr>
        <w:t xml:space="preserve">приведення у відповідність до вимог чинного законодавства України структури та штатів виконавчих органів виконавчого комітету Ніжинської міської ради, </w:t>
      </w:r>
      <w:r w:rsidRPr="005D14F5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563296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</w:t>
      </w:r>
      <w:r>
        <w:rPr>
          <w:rStyle w:val="FontStyle15"/>
          <w:sz w:val="28"/>
          <w:szCs w:val="28"/>
          <w:lang w:val="uk-UA" w:eastAsia="uk-UA"/>
        </w:rPr>
        <w:t xml:space="preserve">       1.Внести зміни до рішення Ніжинської міської ради </w:t>
      </w:r>
      <w:r w:rsidRPr="00917082">
        <w:rPr>
          <w:sz w:val="28"/>
          <w:szCs w:val="28"/>
          <w:lang w:val="en-US"/>
        </w:rPr>
        <w:t>VII</w:t>
      </w:r>
      <w:r w:rsidRPr="00917082">
        <w:rPr>
          <w:sz w:val="28"/>
          <w:szCs w:val="28"/>
          <w:lang w:val="uk-UA"/>
        </w:rPr>
        <w:t xml:space="preserve"> скликання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131159">
        <w:rPr>
          <w:rStyle w:val="FontStyle15"/>
          <w:sz w:val="28"/>
          <w:szCs w:val="28"/>
          <w:lang w:val="uk-UA" w:eastAsia="uk-UA"/>
        </w:rPr>
        <w:t xml:space="preserve">                     </w:t>
      </w:r>
      <w:r>
        <w:rPr>
          <w:rStyle w:val="FontStyle15"/>
          <w:sz w:val="28"/>
          <w:szCs w:val="28"/>
          <w:lang w:val="uk-UA" w:eastAsia="uk-UA"/>
        </w:rPr>
        <w:t>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</w:t>
      </w:r>
      <w:r w:rsidR="005B6173">
        <w:rPr>
          <w:rStyle w:val="FontStyle15"/>
          <w:sz w:val="28"/>
          <w:szCs w:val="28"/>
          <w:lang w:val="uk-UA" w:eastAsia="uk-UA"/>
        </w:rPr>
        <w:t>, що набирають чинності                    з 16 липня 2018 року,</w:t>
      </w:r>
      <w:r>
        <w:rPr>
          <w:rStyle w:val="FontStyle15"/>
          <w:sz w:val="28"/>
          <w:szCs w:val="28"/>
          <w:lang w:val="uk-UA" w:eastAsia="uk-UA"/>
        </w:rPr>
        <w:t xml:space="preserve"> та викласти його в такій редакції: </w:t>
      </w:r>
    </w:p>
    <w:p w:rsidR="00563296" w:rsidRPr="00055042" w:rsidRDefault="00563296" w:rsidP="00563296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04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8B37AA">
        <w:rPr>
          <w:rFonts w:ascii="Times New Roman" w:hAnsi="Times New Roman" w:cs="Times New Roman"/>
          <w:b/>
          <w:sz w:val="28"/>
          <w:szCs w:val="28"/>
          <w:lang w:val="uk-UA"/>
        </w:rPr>
        <w:t>Керівний склад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  <w:gridCol w:w="1440"/>
      </w:tblGrid>
      <w:tr w:rsidR="00563296" w:rsidRPr="00BE2D87" w:rsidTr="004769F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563296" w:rsidRPr="00BE2D87" w:rsidTr="004769F7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563296" w:rsidTr="00476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563296" w:rsidTr="00476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563296" w:rsidTr="004769F7">
        <w:trPr>
          <w:trHeight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563296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3296" w:rsidTr="004769F7">
        <w:trPr>
          <w:trHeight w:val="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563296" w:rsidRDefault="00563296" w:rsidP="004769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E20251" w:rsidRDefault="00E20251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  <w:p w:rsidR="00563296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3296" w:rsidTr="004769F7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Default="00E20251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</w:tr>
    </w:tbl>
    <w:p w:rsidR="00563296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96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96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96" w:rsidRPr="00055042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042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апарату виконавчого комітету                     Ніжинської міської ради Чернігівської області</w:t>
      </w:r>
    </w:p>
    <w:tbl>
      <w:tblPr>
        <w:tblpPr w:leftFromText="180" w:rightFromText="180" w:vertAnchor="text" w:horzAnchor="margin" w:tblpXSpec="center" w:tblpY="67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00"/>
        <w:gridCol w:w="1620"/>
        <w:gridCol w:w="1519"/>
        <w:gridCol w:w="1418"/>
        <w:gridCol w:w="1563"/>
        <w:gridCol w:w="792"/>
      </w:tblGrid>
      <w:tr w:rsidR="00563296" w:rsidRPr="00055042" w:rsidTr="004769F7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pStyle w:val="a3"/>
              <w:jc w:val="center"/>
            </w:pPr>
            <w:r w:rsidRPr="00055042">
              <w:t>№</w:t>
            </w:r>
          </w:p>
          <w:p w:rsidR="00563296" w:rsidRPr="00055042" w:rsidRDefault="00563296" w:rsidP="004769F7">
            <w:pPr>
              <w:pStyle w:val="a3"/>
              <w:jc w:val="center"/>
            </w:pPr>
            <w:r w:rsidRPr="00055042"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Повна назва 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Начальник відділ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у; начальник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-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бухгалтер*; 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начальник 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сектор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спеціалі</w:t>
            </w:r>
            <w:proofErr w:type="gram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proofErr w:type="gram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  <w:r w:rsidRPr="000550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головний спеціаліст - системний адміністратор*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Спеціалі</w:t>
            </w:r>
            <w:proofErr w:type="gram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proofErr w:type="gramEnd"/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І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</w:p>
          <w:p w:rsidR="00563296" w:rsidRPr="004E232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ІІ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pStyle w:val="a3"/>
              <w:ind w:left="-108" w:right="-147"/>
              <w:jc w:val="center"/>
              <w:rPr>
                <w:sz w:val="21"/>
                <w:szCs w:val="21"/>
              </w:rPr>
            </w:pPr>
            <w:r w:rsidRPr="00055042"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563296" w:rsidRPr="00055042" w:rsidRDefault="00563296" w:rsidP="004769F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055042">
              <w:rPr>
                <w:sz w:val="23"/>
                <w:szCs w:val="23"/>
              </w:rPr>
              <w:t>Усього посад</w:t>
            </w:r>
          </w:p>
        </w:tc>
      </w:tr>
      <w:tr w:rsidR="00563296" w:rsidRPr="00055042" w:rsidTr="004769F7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</w:p>
          <w:p w:rsidR="00563296" w:rsidRPr="00055042" w:rsidRDefault="00563296" w:rsidP="004769F7">
            <w:pPr>
              <w:pStyle w:val="a3"/>
              <w:jc w:val="center"/>
            </w:pPr>
            <w:r w:rsidRPr="00055042">
              <w:t>1.</w:t>
            </w:r>
          </w:p>
          <w:p w:rsidR="00563296" w:rsidRPr="00055042" w:rsidRDefault="00563296" w:rsidP="004769F7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pStyle w:val="a3"/>
              <w:jc w:val="center"/>
              <w:rPr>
                <w:b/>
              </w:rPr>
            </w:pPr>
            <w:r w:rsidRPr="00055042"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</w:p>
          <w:p w:rsidR="00563296" w:rsidRPr="00055042" w:rsidRDefault="00563296" w:rsidP="004769F7">
            <w:pPr>
              <w:pStyle w:val="a3"/>
              <w:jc w:val="center"/>
            </w:pPr>
            <w:r w:rsidRPr="00055042">
              <w:t>4</w:t>
            </w:r>
          </w:p>
          <w:p w:rsidR="00563296" w:rsidRPr="00055042" w:rsidRDefault="00563296" w:rsidP="004769F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  <w:r w:rsidRPr="00055042"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055042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5</w:t>
            </w:r>
          </w:p>
        </w:tc>
      </w:tr>
      <w:tr w:rsidR="00563296" w:rsidRPr="00055042" w:rsidTr="004769F7">
        <w:trPr>
          <w:trHeight w:val="10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  <w:r w:rsidRPr="00055042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b/>
              </w:rPr>
            </w:pPr>
            <w:r w:rsidRPr="00055042"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  <w:p w:rsidR="00563296" w:rsidRPr="00055042" w:rsidRDefault="00563296" w:rsidP="004769F7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05504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6</w:t>
            </w:r>
          </w:p>
        </w:tc>
      </w:tr>
      <w:tr w:rsidR="00563296" w:rsidRPr="00055042" w:rsidTr="004769F7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діловодства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042">
              <w:rPr>
                <w:rFonts w:ascii="Times New Roman" w:hAnsi="Times New Roman" w:cs="Times New Roman"/>
                <w:i/>
              </w:rPr>
              <w:t>обл</w:t>
            </w:r>
            <w:proofErr w:type="gramEnd"/>
            <w:r w:rsidRPr="00055042">
              <w:rPr>
                <w:rFonts w:ascii="Times New Roman" w:hAnsi="Times New Roman" w:cs="Times New Roman"/>
                <w:i/>
              </w:rPr>
              <w:t>іку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та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B6282D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55042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</w:tr>
      <w:tr w:rsidR="00563296" w:rsidRPr="00055042" w:rsidTr="004769F7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питань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прийому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громадян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звернень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563296" w:rsidRPr="00055042" w:rsidTr="004769F7">
        <w:trPr>
          <w:trHeight w:val="8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Відділ юридично </w:t>
            </w:r>
            <w:proofErr w:type="spellStart"/>
            <w:r w:rsidRPr="00055042">
              <w:rPr>
                <w:rFonts w:ascii="Times New Roman" w:hAnsi="Times New Roman" w:cs="Times New Roman"/>
                <w:b/>
                <w:lang w:val="uk-UA"/>
              </w:rPr>
              <w:t>-кадрового</w:t>
            </w:r>
            <w:proofErr w:type="spellEnd"/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 забезпечення: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 w:rsidR="00563296" w:rsidRPr="00055042" w:rsidTr="004769F7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</w:rPr>
              <w:t>Сектор</w:t>
            </w:r>
            <w:r w:rsidRPr="00055042">
              <w:rPr>
                <w:rFonts w:ascii="Times New Roman" w:hAnsi="Times New Roman" w:cs="Times New Roman"/>
                <w:i/>
                <w:lang w:val="uk-UA"/>
              </w:rPr>
              <w:t xml:space="preserve"> з питань 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кадрової політики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63296" w:rsidRPr="00055042" w:rsidTr="004769F7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Сектор з питань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563296" w:rsidRPr="00055042" w:rsidTr="004769F7">
        <w:trPr>
          <w:trHeight w:val="8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  <w:r w:rsidRPr="00055042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бухгалтерського 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обліку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1*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2*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563296" w:rsidRPr="00055042" w:rsidTr="004769F7">
        <w:trPr>
          <w:trHeight w:val="1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</w:pPr>
            <w:r w:rsidRPr="00055042"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55042" w:rsidRDefault="00563296" w:rsidP="004769F7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</w:p>
          <w:p w:rsidR="00563296" w:rsidRPr="00055042" w:rsidRDefault="00563296" w:rsidP="004769F7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55042">
              <w:rPr>
                <w:i/>
                <w:sz w:val="20"/>
                <w:szCs w:val="20"/>
              </w:rPr>
              <w:t>(ПОМС- 2</w:t>
            </w:r>
          </w:p>
          <w:p w:rsidR="00563296" w:rsidRPr="00055042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</w:rPr>
              <w:t>об.-1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563296" w:rsidRPr="00055042" w:rsidTr="004769F7">
        <w:trPr>
          <w:trHeight w:val="681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pStyle w:val="a3"/>
              <w:jc w:val="center"/>
              <w:rPr>
                <w:b/>
              </w:rPr>
            </w:pPr>
            <w:r w:rsidRPr="00055042">
              <w:t xml:space="preserve">Усього: </w:t>
            </w:r>
            <w:r w:rsidRPr="00055042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9</w:t>
            </w:r>
            <w:r w:rsidRPr="00055042">
              <w:rPr>
                <w:b/>
              </w:rPr>
              <w:t>,</w:t>
            </w:r>
          </w:p>
          <w:p w:rsidR="00563296" w:rsidRPr="00055042" w:rsidRDefault="00563296" w:rsidP="004769F7">
            <w:pPr>
              <w:pStyle w:val="a3"/>
              <w:jc w:val="center"/>
            </w:pPr>
            <w:r w:rsidRPr="00055042">
              <w:t xml:space="preserve">в тому числі посад місцевого самоврядування – </w:t>
            </w:r>
            <w:r w:rsidRPr="0005504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5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з обслуговування органів  місцевого самоврядування та їх виконавчих органів – </w:t>
            </w:r>
            <w:r w:rsidRPr="00055042">
              <w:rPr>
                <w:b/>
                <w:u w:val="single"/>
              </w:rPr>
              <w:t>14</w:t>
            </w:r>
          </w:p>
        </w:tc>
      </w:tr>
      <w:tr w:rsidR="00563296" w:rsidRPr="002150FD" w:rsidTr="004769F7">
        <w:trPr>
          <w:trHeight w:val="55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055042" w:rsidRDefault="00563296" w:rsidP="004769F7">
            <w:pPr>
              <w:pStyle w:val="a3"/>
              <w:jc w:val="center"/>
              <w:rPr>
                <w:b/>
              </w:rPr>
            </w:pPr>
            <w:r w:rsidRPr="00055042">
              <w:t xml:space="preserve">Разом з посадами керівного складу апарату міської ради: </w:t>
            </w:r>
            <w:r w:rsidRPr="00055042">
              <w:rPr>
                <w:b/>
                <w:u w:val="single"/>
              </w:rPr>
              <w:t>4</w:t>
            </w:r>
            <w:r w:rsidR="008F058B">
              <w:rPr>
                <w:b/>
                <w:u w:val="single"/>
              </w:rPr>
              <w:t>5</w:t>
            </w:r>
            <w:r w:rsidRPr="00055042">
              <w:rPr>
                <w:b/>
              </w:rPr>
              <w:t>,</w:t>
            </w:r>
          </w:p>
          <w:p w:rsidR="00563296" w:rsidRPr="00055042" w:rsidRDefault="00563296" w:rsidP="008F058B">
            <w:pPr>
              <w:pStyle w:val="a3"/>
              <w:jc w:val="center"/>
            </w:pPr>
            <w:r w:rsidRPr="00055042">
              <w:t xml:space="preserve">в тому числі посад місцевого самоврядування – </w:t>
            </w:r>
            <w:r w:rsidRPr="00055042">
              <w:rPr>
                <w:b/>
                <w:u w:val="single"/>
              </w:rPr>
              <w:t>3</w:t>
            </w:r>
            <w:r w:rsidR="008F058B">
              <w:rPr>
                <w:b/>
                <w:u w:val="single"/>
              </w:rPr>
              <w:t>1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з обслуговування органів місцевого самоврядування  та їх виконавчих органів </w:t>
            </w:r>
            <w:r w:rsidRPr="00055042">
              <w:rPr>
                <w:b/>
              </w:rPr>
              <w:t xml:space="preserve">– </w:t>
            </w:r>
            <w:r w:rsidRPr="00055042">
              <w:rPr>
                <w:b/>
                <w:u w:val="single"/>
              </w:rPr>
              <w:t>14</w:t>
            </w:r>
          </w:p>
        </w:tc>
      </w:tr>
    </w:tbl>
    <w:p w:rsidR="00563296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63296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63296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63296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63296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563296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563296" w:rsidRPr="005D14F5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3686"/>
        <w:gridCol w:w="1842"/>
        <w:gridCol w:w="1276"/>
        <w:gridCol w:w="709"/>
      </w:tblGrid>
      <w:tr w:rsidR="00563296" w:rsidRPr="005D14F5" w:rsidTr="004769F7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відділу;</w:t>
            </w:r>
          </w:p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відділу-адміністратор*;</w:t>
            </w:r>
          </w:p>
          <w:p w:rsidR="00563296" w:rsidRPr="0082065A" w:rsidRDefault="00563296" w:rsidP="004769F7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5D14F5">
              <w:rPr>
                <w:sz w:val="23"/>
                <w:szCs w:val="23"/>
              </w:rPr>
              <w:t>начальник  се</w:t>
            </w:r>
            <w:r>
              <w:rPr>
                <w:sz w:val="23"/>
                <w:szCs w:val="23"/>
              </w:rPr>
              <w:t>ктора **; начальник відділу -</w:t>
            </w:r>
            <w:r w:rsidRPr="005D14F5">
              <w:rPr>
                <w:sz w:val="23"/>
                <w:szCs w:val="23"/>
              </w:rPr>
              <w:t xml:space="preserve"> державний реєстратор***; начальник </w:t>
            </w:r>
            <w:proofErr w:type="spellStart"/>
            <w:r w:rsidRPr="005D14F5">
              <w:rPr>
                <w:sz w:val="23"/>
                <w:szCs w:val="23"/>
              </w:rPr>
              <w:t>сектора-</w:t>
            </w:r>
            <w:proofErr w:type="spellEnd"/>
            <w:r w:rsidRPr="005D14F5">
              <w:rPr>
                <w:sz w:val="23"/>
                <w:szCs w:val="23"/>
              </w:rPr>
              <w:t xml:space="preserve"> державний реєстратор****; начальник відділу-головний архітектор*****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адміністратор*;</w:t>
            </w:r>
          </w:p>
          <w:p w:rsidR="005632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D14F5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Спеці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аліст</w:t>
            </w:r>
            <w:proofErr w:type="spellEnd"/>
            <w:r w:rsidRPr="005D14F5">
              <w:rPr>
                <w:sz w:val="23"/>
                <w:szCs w:val="23"/>
              </w:rPr>
              <w:t xml:space="preserve">                  І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Усьо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</w:t>
            </w:r>
            <w:proofErr w:type="spellEnd"/>
            <w:r w:rsidRPr="005D14F5">
              <w:rPr>
                <w:sz w:val="23"/>
                <w:szCs w:val="23"/>
              </w:rPr>
              <w:t xml:space="preserve"> посад</w:t>
            </w:r>
          </w:p>
        </w:tc>
      </w:tr>
      <w:tr w:rsidR="00563296" w:rsidRPr="005D14F5" w:rsidTr="004769F7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3296" w:rsidRPr="00CC5187" w:rsidRDefault="00563296" w:rsidP="004769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5187">
              <w:rPr>
                <w:b/>
                <w:sz w:val="28"/>
                <w:szCs w:val="28"/>
              </w:rPr>
              <w:t>1*</w:t>
            </w:r>
          </w:p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4*</w:t>
            </w:r>
          </w:p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D14F5"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563296" w:rsidRPr="005D14F5" w:rsidTr="004769F7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надзвичайних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ситуацій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цивільного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563296" w:rsidRPr="00CC5187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D14F5">
              <w:rPr>
                <w:b/>
                <w:sz w:val="28"/>
                <w:szCs w:val="28"/>
                <w:u w:val="single"/>
              </w:rPr>
              <w:t>3</w:t>
            </w:r>
          </w:p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63296" w:rsidRPr="005D14F5" w:rsidTr="004769F7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органами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 та взаємодії                                    з правоохоронними органами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CC5187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563296" w:rsidRPr="005D14F5" w:rsidTr="004769F7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інформаційно-аналітично</w:t>
            </w:r>
            <w:r>
              <w:rPr>
                <w:b/>
              </w:rPr>
              <w:t>ї</w:t>
            </w:r>
            <w:r w:rsidRPr="005D14F5">
              <w:rPr>
                <w:b/>
              </w:rPr>
              <w:t xml:space="preserve"> </w:t>
            </w:r>
            <w:r>
              <w:rPr>
                <w:b/>
              </w:rPr>
              <w:t>роботи</w:t>
            </w:r>
            <w:r w:rsidRPr="005D14F5">
              <w:rPr>
                <w:b/>
              </w:rPr>
              <w:t xml:space="preserve">               та комунікацій                 з громадськістю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74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D37DC7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D37DC7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563296" w:rsidRPr="005D14F5" w:rsidTr="004769F7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Сектор інформаційно-аналітичної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563296" w:rsidRPr="005D14F5" w:rsidTr="004769F7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Default="00563296" w:rsidP="004769F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</w:t>
            </w:r>
          </w:p>
          <w:p w:rsidR="00563296" w:rsidRPr="00447459" w:rsidRDefault="00563296" w:rsidP="004769F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взаємодії із засобами масової інформації (прес-центр)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4745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563296" w:rsidRPr="005D14F5" w:rsidTr="004769F7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0D194A" w:rsidRDefault="00563296" w:rsidP="004769F7">
            <w:pPr>
              <w:pStyle w:val="a3"/>
              <w:jc w:val="center"/>
            </w:pPr>
            <w:r w:rsidRPr="000D194A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містобудування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>ітектури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D14F5">
              <w:rPr>
                <w:rFonts w:ascii="Times New Roman" w:hAnsi="Times New Roman" w:cs="Times New Roman"/>
                <w:sz w:val="23"/>
                <w:szCs w:val="23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563296" w:rsidRPr="005D14F5" w:rsidTr="004769F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виборці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563296" w:rsidRPr="005D14F5" w:rsidTr="004769F7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563296" w:rsidRPr="005D14F5" w:rsidTr="004769F7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Відділ з питань оборонної  та мобілізаційної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563296" w:rsidRPr="005D14F5" w:rsidTr="004769F7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b/>
              </w:rPr>
              <w:t xml:space="preserve">Служба                                  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 xml:space="preserve"> справах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703E8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703E8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264663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563296" w:rsidRPr="005D14F5" w:rsidTr="004769F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9.1.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опіки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іклування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усиновлення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264663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4703E8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3D210A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63296" w:rsidRPr="005D14F5" w:rsidTr="004769F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i/>
              </w:rPr>
              <w:t>9.2</w:t>
            </w:r>
            <w:r w:rsidRPr="005D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проф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ілактики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правопорушень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серед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lastRenderedPageBreak/>
              <w:t>неповнолітніх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264663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264663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563296" w:rsidRPr="005D14F5" w:rsidTr="004769F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Відді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>л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з управління                  та приватизації комунального майна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CE5CFB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CE5CFB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3B36FF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563296" w:rsidRPr="005D14F5" w:rsidTr="004769F7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563296" w:rsidRPr="005D14F5" w:rsidRDefault="00563296" w:rsidP="004769F7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земельних відносин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C6480" w:rsidRDefault="00563296" w:rsidP="004769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9C6A78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9C6A78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</w:tr>
      <w:tr w:rsidR="00563296" w:rsidRPr="005D14F5" w:rsidTr="004769F7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96" w:rsidRPr="005D14F5" w:rsidRDefault="00563296" w:rsidP="004769F7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563296" w:rsidRPr="005D14F5" w:rsidRDefault="00563296" w:rsidP="004769F7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у справах сім’ї                          та молоді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C6480" w:rsidRDefault="00563296" w:rsidP="004769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563296" w:rsidRPr="005D14F5" w:rsidTr="004769F7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квартирного обліку, приватизації житла та ведення реєстру територіальної громади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C6480" w:rsidRDefault="00563296" w:rsidP="004769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563296" w:rsidRPr="005D14F5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5D14F5">
              <w:rPr>
                <w:sz w:val="28"/>
                <w:szCs w:val="28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D04792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D04792" w:rsidRDefault="00563296" w:rsidP="004769F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563296" w:rsidRPr="005D14F5" w:rsidTr="004769F7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13.</w:t>
            </w:r>
            <w:r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D14F5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D04792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D04792" w:rsidRDefault="00563296" w:rsidP="004769F7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563296" w:rsidRPr="005D14F5" w:rsidTr="004769F7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економіки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6948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563296" w:rsidRPr="005D14F5" w:rsidTr="004769F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  <w:lang w:val="ru-RU"/>
              </w:rPr>
            </w:pPr>
            <w:r w:rsidRPr="005D14F5">
              <w:rPr>
                <w:i/>
              </w:rPr>
              <w:t>14.1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кономічног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о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аналізу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96D4C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розвитку </w:t>
            </w:r>
            <w:proofErr w:type="gramStart"/>
            <w:r w:rsidRPr="005D14F5">
              <w:rPr>
                <w:rFonts w:ascii="Times New Roman" w:hAnsi="Times New Roman" w:cs="Times New Roman"/>
                <w:i/>
                <w:lang w:val="uk-UA"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ідприємництва, 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споживчого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ринку 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прав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споживачів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CF0E4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CF0E49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з благоустрою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6948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Реєстраційний відділ: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6948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948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C83F8A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реєстрації юридичних осіб, фізичних осіб-підприємців  та громадських формувань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реєстрації речових прав на нерухоме майно та їх обтяжень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A1A24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Відділ інвестиційної діяльності та розвитку інфраструктури: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6948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t>17</w:t>
            </w:r>
            <w:r w:rsidRPr="005D14F5">
              <w:rPr>
                <w:sz w:val="28"/>
                <w:szCs w:val="28"/>
              </w:rPr>
              <w:t>.</w:t>
            </w:r>
            <w:r w:rsidRPr="005D14F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з питань інвестиційної та зовнішньоекономічної діяльності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>17.2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  <w:lang w:val="uk-UA"/>
              </w:rPr>
              <w:t>енергоефективності</w:t>
            </w:r>
            <w:proofErr w:type="spellEnd"/>
            <w:r w:rsidRPr="005D14F5">
              <w:rPr>
                <w:rFonts w:ascii="Times New Roman" w:hAnsi="Times New Roman" w:cs="Times New Roman"/>
                <w:i/>
                <w:lang w:val="uk-UA"/>
              </w:rPr>
              <w:t>, енергозбереження та інноваційної  діяльності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  <w:p w:rsidR="005632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632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63296" w:rsidRPr="005D14F5" w:rsidTr="004769F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Відділ </w:t>
            </w:r>
          </w:p>
          <w:p w:rsidR="0056329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державного </w:t>
            </w:r>
          </w:p>
          <w:p w:rsidR="00563296" w:rsidRPr="003B46E6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архітектурно-будівельного контролю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1C634D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7D15E1" w:rsidRDefault="00563296" w:rsidP="0047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D15E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563296" w:rsidRPr="005D14F5" w:rsidTr="004769F7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 xml:space="preserve">Усього: </w:t>
            </w:r>
            <w:r>
              <w:rPr>
                <w:b/>
                <w:u w:val="single"/>
                <w:lang w:val="ru-RU"/>
              </w:rPr>
              <w:t>79</w:t>
            </w:r>
            <w:r w:rsidRPr="005D14F5">
              <w:t xml:space="preserve">, в тому числі посад місцевого самоврядування – </w:t>
            </w:r>
            <w:r>
              <w:rPr>
                <w:b/>
                <w:u w:val="single"/>
              </w:rPr>
              <w:t>79</w:t>
            </w:r>
            <w:r w:rsidRPr="005D14F5">
              <w:t xml:space="preserve">,                                      </w:t>
            </w:r>
          </w:p>
        </w:tc>
      </w:tr>
      <w:tr w:rsidR="00563296" w:rsidRPr="005D14F5" w:rsidTr="004769F7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6724D2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="006724D2">
              <w:rPr>
                <w:b/>
                <w:u w:val="single"/>
              </w:rPr>
              <w:t>4</w:t>
            </w:r>
            <w:r w:rsidRPr="005D14F5">
              <w:t xml:space="preserve">,                                      в тому числі посад місцевого самоврядування – </w:t>
            </w:r>
            <w:r>
              <w:rPr>
                <w:b/>
                <w:u w:val="single"/>
              </w:rPr>
              <w:t>11</w:t>
            </w:r>
            <w:r w:rsidR="006724D2">
              <w:rPr>
                <w:b/>
                <w:u w:val="single"/>
              </w:rPr>
              <w:t>0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14</w:t>
            </w:r>
          </w:p>
        </w:tc>
      </w:tr>
      <w:tr w:rsidR="00563296" w:rsidRPr="005D14F5" w:rsidTr="004769F7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96" w:rsidRPr="005D14F5" w:rsidRDefault="00563296" w:rsidP="004769F7">
            <w:pPr>
              <w:pStyle w:val="a3"/>
              <w:jc w:val="center"/>
            </w:pPr>
            <w:r w:rsidRPr="005D14F5">
              <w:t xml:space="preserve">Кількість відділів усього – </w:t>
            </w:r>
            <w:r w:rsidRPr="005D14F5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3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60279E" w:rsidRDefault="0060279E" w:rsidP="0060279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3296" w:rsidRDefault="0060279E" w:rsidP="0060279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Патронатна служба</w:t>
      </w:r>
    </w:p>
    <w:p w:rsidR="00D329BF" w:rsidRDefault="00D329BF" w:rsidP="00EE015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42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98"/>
        <w:gridCol w:w="9"/>
        <w:gridCol w:w="2487"/>
      </w:tblGrid>
      <w:tr w:rsidR="00D329BF" w:rsidRPr="00BE2D87" w:rsidTr="00C8082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F" w:rsidRPr="00055042" w:rsidRDefault="00D329BF" w:rsidP="00126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BF" w:rsidRPr="00055042" w:rsidRDefault="00D329BF" w:rsidP="00126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BF" w:rsidRPr="00055042" w:rsidRDefault="00D329BF" w:rsidP="00126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D329BF" w:rsidRPr="00BE2D87" w:rsidTr="00C8082A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F" w:rsidRDefault="00D329BF" w:rsidP="0012658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F" w:rsidRDefault="00D329BF" w:rsidP="0012658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F" w:rsidRDefault="00D329BF" w:rsidP="0012658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B01EDA" w:rsidTr="00B01EDA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A" w:rsidRPr="00CA0CEC" w:rsidRDefault="00B01EDA" w:rsidP="00B01EDA">
            <w:pPr>
              <w:pStyle w:val="a3"/>
              <w:spacing w:line="276" w:lineRule="auto"/>
              <w:jc w:val="center"/>
              <w:rPr>
                <w:b/>
                <w:u w:val="single"/>
              </w:rPr>
            </w:pPr>
            <w:r w:rsidRPr="00CA0CEC">
              <w:t>Усього посад місцевого самоврядування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A" w:rsidRPr="00CA0CEC" w:rsidRDefault="00B01EDA" w:rsidP="00B01EDA">
            <w:pPr>
              <w:pStyle w:val="a3"/>
              <w:spacing w:line="276" w:lineRule="auto"/>
              <w:jc w:val="center"/>
              <w:rPr>
                <w:b/>
                <w:u w:val="single"/>
              </w:rPr>
            </w:pPr>
            <w:r w:rsidRPr="00CA0CEC">
              <w:rPr>
                <w:b/>
                <w:u w:val="single"/>
              </w:rPr>
              <w:t>1</w:t>
            </w:r>
          </w:p>
        </w:tc>
      </w:tr>
      <w:tr w:rsidR="007B3282" w:rsidTr="007B3282">
        <w:trPr>
          <w:trHeight w:val="255"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2" w:rsidRPr="00CA0CEC" w:rsidRDefault="007B3282" w:rsidP="006724D2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="006724D2">
              <w:rPr>
                <w:b/>
                <w:u w:val="single"/>
              </w:rPr>
              <w:t>5</w:t>
            </w:r>
            <w:r w:rsidRPr="005D14F5">
              <w:t xml:space="preserve">,                                      в тому числі посад місцевого самоврядування – </w:t>
            </w:r>
            <w:r>
              <w:rPr>
                <w:b/>
                <w:u w:val="single"/>
              </w:rPr>
              <w:t>11</w:t>
            </w:r>
            <w:r w:rsidR="006724D2">
              <w:rPr>
                <w:b/>
                <w:u w:val="single"/>
              </w:rPr>
              <w:t>1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14</w:t>
            </w:r>
          </w:p>
        </w:tc>
      </w:tr>
      <w:tr w:rsidR="007B3282" w:rsidTr="0011534B">
        <w:trPr>
          <w:trHeight w:val="345"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2" w:rsidRPr="00CA0CEC" w:rsidRDefault="007B3282" w:rsidP="00126581">
            <w:pPr>
              <w:pStyle w:val="a3"/>
              <w:jc w:val="center"/>
            </w:pPr>
            <w:r w:rsidRPr="005D14F5">
              <w:t xml:space="preserve">Кількість відділів усього – </w:t>
            </w:r>
            <w:r w:rsidRPr="005D14F5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3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60279E" w:rsidRPr="0060279E" w:rsidRDefault="0060279E" w:rsidP="00210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3296" w:rsidRPr="005D14F5" w:rsidRDefault="00563296" w:rsidP="00563296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 w:rsidRPr="005D14F5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</w:t>
      </w:r>
      <w:r w:rsidRPr="005D14F5">
        <w:rPr>
          <w:rStyle w:val="FontStyle15"/>
          <w:sz w:val="28"/>
          <w:szCs w:val="28"/>
          <w:lang w:val="uk-UA" w:eastAsia="uk-UA"/>
        </w:rPr>
        <w:t xml:space="preserve"> Ніжинської міської ради </w:t>
      </w:r>
      <w:r>
        <w:rPr>
          <w:rStyle w:val="FontStyle15"/>
          <w:sz w:val="28"/>
          <w:szCs w:val="28"/>
          <w:lang w:val="uk-UA" w:eastAsia="uk-UA"/>
        </w:rPr>
        <w:t>Салогубу В. В</w:t>
      </w:r>
      <w:r w:rsidRPr="005D14F5">
        <w:rPr>
          <w:rStyle w:val="FontStyle15"/>
          <w:sz w:val="28"/>
          <w:szCs w:val="28"/>
          <w:lang w:val="uk-UA" w:eastAsia="uk-UA"/>
        </w:rPr>
        <w:t>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563296" w:rsidRPr="005D14F5" w:rsidRDefault="00563296" w:rsidP="00563296">
      <w:pPr>
        <w:spacing w:after="0" w:line="240" w:lineRule="auto"/>
        <w:ind w:left="-540" w:firstLine="540"/>
        <w:jc w:val="both"/>
        <w:rPr>
          <w:rStyle w:val="FontStyle15"/>
          <w:lang w:val="uk-UA" w:eastAsia="uk-UA"/>
        </w:rPr>
      </w:pPr>
    </w:p>
    <w:p w:rsidR="00563296" w:rsidRPr="0004237F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</w:t>
      </w:r>
      <w:r w:rsidRPr="005D14F5">
        <w:rPr>
          <w:rStyle w:val="FontStyle15"/>
          <w:sz w:val="28"/>
          <w:szCs w:val="28"/>
          <w:lang w:val="uk-UA" w:eastAsia="uk-UA"/>
        </w:rPr>
        <w:tab/>
        <w:t xml:space="preserve">       3.Організацію виконання цього рішення покласти на </w:t>
      </w:r>
      <w:r w:rsidR="0014426B">
        <w:rPr>
          <w:rStyle w:val="FontStyle15"/>
          <w:sz w:val="28"/>
          <w:szCs w:val="28"/>
          <w:lang w:val="uk-UA" w:eastAsia="uk-UA"/>
        </w:rPr>
        <w:t>керуючого справами виконавчого комітету Ніжинської міської ради Колесника С. О.</w:t>
      </w:r>
      <w:r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:rsidR="00563296" w:rsidRPr="005D14F5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lang w:val="uk-UA" w:eastAsia="uk-UA"/>
        </w:rPr>
      </w:pPr>
    </w:p>
    <w:p w:rsidR="00563296" w:rsidRPr="005D14F5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      4.Контроль за виконанням  цього рішення покласти на </w:t>
      </w:r>
      <w:r w:rsidRPr="005D14F5"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 w:rsidRPr="005D14F5"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563296" w:rsidRPr="005D14F5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563296" w:rsidRPr="005D14F5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563296" w:rsidRPr="005D14F5" w:rsidRDefault="00563296" w:rsidP="00563296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А. В. </w:t>
      </w:r>
      <w:proofErr w:type="spellStart"/>
      <w:r w:rsidRPr="005D14F5">
        <w:rPr>
          <w:rStyle w:val="FontStyle15"/>
          <w:sz w:val="28"/>
          <w:szCs w:val="28"/>
          <w:lang w:val="uk-UA" w:eastAsia="uk-UA"/>
        </w:rPr>
        <w:t>Лінник</w:t>
      </w:r>
      <w:proofErr w:type="spellEnd"/>
      <w:r w:rsidRPr="005D14F5">
        <w:rPr>
          <w:rStyle w:val="FontStyle15"/>
          <w:sz w:val="28"/>
          <w:szCs w:val="28"/>
          <w:lang w:val="uk-UA" w:eastAsia="uk-UA"/>
        </w:rPr>
        <w:t xml:space="preserve">      </w:t>
      </w:r>
    </w:p>
    <w:p w:rsidR="00563296" w:rsidRPr="00C000A9" w:rsidRDefault="00563296" w:rsidP="0056329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296" w:rsidRPr="00C000A9" w:rsidRDefault="00563296" w:rsidP="0056329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563296" w:rsidRDefault="00563296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63296" w:rsidRDefault="00563296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426B" w:rsidRDefault="0014426B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426B" w:rsidRDefault="0014426B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426B" w:rsidRDefault="0014426B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426B" w:rsidRDefault="0014426B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426B" w:rsidRDefault="0014426B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63296" w:rsidRDefault="00563296" w:rsidP="005632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63296" w:rsidSect="00974ACF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96"/>
    <w:rsid w:val="000421B0"/>
    <w:rsid w:val="000949A8"/>
    <w:rsid w:val="0011534B"/>
    <w:rsid w:val="00126581"/>
    <w:rsid w:val="00131159"/>
    <w:rsid w:val="0014426B"/>
    <w:rsid w:val="00210D07"/>
    <w:rsid w:val="002150FD"/>
    <w:rsid w:val="002808AD"/>
    <w:rsid w:val="00393638"/>
    <w:rsid w:val="00497B2D"/>
    <w:rsid w:val="004C6100"/>
    <w:rsid w:val="00504B8F"/>
    <w:rsid w:val="00527BAD"/>
    <w:rsid w:val="00563296"/>
    <w:rsid w:val="00577501"/>
    <w:rsid w:val="005B6173"/>
    <w:rsid w:val="0060279E"/>
    <w:rsid w:val="00665EB4"/>
    <w:rsid w:val="006724D2"/>
    <w:rsid w:val="007B3282"/>
    <w:rsid w:val="00836317"/>
    <w:rsid w:val="00890C2C"/>
    <w:rsid w:val="008F058B"/>
    <w:rsid w:val="00A8350A"/>
    <w:rsid w:val="00AD6A9B"/>
    <w:rsid w:val="00AF6AEC"/>
    <w:rsid w:val="00B01EDA"/>
    <w:rsid w:val="00B2029E"/>
    <w:rsid w:val="00B54FEA"/>
    <w:rsid w:val="00C30BA5"/>
    <w:rsid w:val="00C645F0"/>
    <w:rsid w:val="00C8082A"/>
    <w:rsid w:val="00CA0CEC"/>
    <w:rsid w:val="00CB23E7"/>
    <w:rsid w:val="00CE7EB1"/>
    <w:rsid w:val="00D329BF"/>
    <w:rsid w:val="00D8398B"/>
    <w:rsid w:val="00DA06B2"/>
    <w:rsid w:val="00E20251"/>
    <w:rsid w:val="00E259E7"/>
    <w:rsid w:val="00EA2E71"/>
    <w:rsid w:val="00EE015A"/>
    <w:rsid w:val="00F96C15"/>
    <w:rsid w:val="00FA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1"/>
  </w:style>
  <w:style w:type="paragraph" w:styleId="1">
    <w:name w:val="heading 1"/>
    <w:basedOn w:val="a"/>
    <w:next w:val="a"/>
    <w:link w:val="10"/>
    <w:qFormat/>
    <w:rsid w:val="0056329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296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63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6">
    <w:name w:val="Style6"/>
    <w:basedOn w:val="a"/>
    <w:rsid w:val="0056329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63296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563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56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BB25-B335-47FB-8A96-FAEC50A0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2018-06-26T06:31:00Z</cp:lastPrinted>
  <dcterms:created xsi:type="dcterms:W3CDTF">2018-06-21T11:48:00Z</dcterms:created>
  <dcterms:modified xsi:type="dcterms:W3CDTF">2018-06-27T11:56:00Z</dcterms:modified>
</cp:coreProperties>
</file>